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5177B2">
        <w:rPr>
          <w:sz w:val="24"/>
          <w:szCs w:val="24"/>
        </w:rPr>
        <w:t>42</w:t>
      </w:r>
      <w:r w:rsidR="00656AD1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CB7B70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7B70">
        <w:rPr>
          <w:sz w:val="24"/>
          <w:szCs w:val="24"/>
        </w:rPr>
        <w:t xml:space="preserve">Büyükşehir Belediye Meclisi </w:t>
      </w:r>
      <w:proofErr w:type="gramStart"/>
      <w:r w:rsidR="00040D89" w:rsidRPr="00CB7B70">
        <w:rPr>
          <w:sz w:val="24"/>
          <w:szCs w:val="24"/>
        </w:rPr>
        <w:t>12</w:t>
      </w:r>
      <w:r w:rsidRPr="00CB7B70">
        <w:rPr>
          <w:sz w:val="24"/>
          <w:szCs w:val="24"/>
        </w:rPr>
        <w:t>/09/2014</w:t>
      </w:r>
      <w:proofErr w:type="gramEnd"/>
      <w:r w:rsidRPr="00CB7B70">
        <w:rPr>
          <w:sz w:val="24"/>
          <w:szCs w:val="24"/>
        </w:rPr>
        <w:t xml:space="preserve"> Pazartesi Günü Belediye Başkanı </w:t>
      </w:r>
      <w:proofErr w:type="spellStart"/>
      <w:r w:rsidRPr="00CB7B70">
        <w:rPr>
          <w:sz w:val="24"/>
          <w:szCs w:val="24"/>
        </w:rPr>
        <w:t>Burhanettin</w:t>
      </w:r>
      <w:proofErr w:type="spellEnd"/>
      <w:r w:rsidRPr="00CB7B70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CB7B70" w:rsidRDefault="00B15D82" w:rsidP="006F3F5E">
      <w:pPr>
        <w:jc w:val="both"/>
        <w:rPr>
          <w:sz w:val="24"/>
          <w:szCs w:val="24"/>
        </w:rPr>
      </w:pPr>
    </w:p>
    <w:p w:rsidR="00B15D82" w:rsidRPr="00CB7B70" w:rsidRDefault="00B15D82" w:rsidP="00813361">
      <w:pPr>
        <w:ind w:firstLine="708"/>
        <w:jc w:val="both"/>
        <w:rPr>
          <w:sz w:val="24"/>
          <w:szCs w:val="24"/>
        </w:rPr>
      </w:pPr>
      <w:r w:rsidRPr="00CB7B70">
        <w:rPr>
          <w:sz w:val="24"/>
          <w:szCs w:val="24"/>
        </w:rPr>
        <w:t xml:space="preserve">Gündem maddesi gereğince; Büyükşehir Belediye Meclisi’nin </w:t>
      </w:r>
      <w:r w:rsidR="008D485F" w:rsidRPr="00CB7B70">
        <w:rPr>
          <w:sz w:val="24"/>
          <w:szCs w:val="24"/>
        </w:rPr>
        <w:t xml:space="preserve">08/09/2014 tarih ve </w:t>
      </w:r>
      <w:proofErr w:type="gramStart"/>
      <w:r w:rsidR="005177B2">
        <w:rPr>
          <w:sz w:val="24"/>
          <w:szCs w:val="24"/>
        </w:rPr>
        <w:t>36</w:t>
      </w:r>
      <w:r w:rsidR="00656AD1">
        <w:rPr>
          <w:sz w:val="24"/>
          <w:szCs w:val="24"/>
        </w:rPr>
        <w:t>6</w:t>
      </w:r>
      <w:r w:rsidR="008D485F" w:rsidRPr="00CB7B70">
        <w:rPr>
          <w:sz w:val="24"/>
          <w:szCs w:val="24"/>
        </w:rPr>
        <w:t xml:space="preserve"> </w:t>
      </w:r>
      <w:r w:rsidR="00D05567" w:rsidRPr="00CB7B70">
        <w:rPr>
          <w:sz w:val="24"/>
          <w:szCs w:val="24"/>
        </w:rPr>
        <w:t xml:space="preserve"> </w:t>
      </w:r>
      <w:r w:rsidR="008D485F" w:rsidRPr="00CB7B70">
        <w:rPr>
          <w:sz w:val="24"/>
          <w:szCs w:val="24"/>
        </w:rPr>
        <w:t>s</w:t>
      </w:r>
      <w:r w:rsidR="00D05567" w:rsidRPr="00CB7B70">
        <w:rPr>
          <w:sz w:val="24"/>
          <w:szCs w:val="24"/>
        </w:rPr>
        <w:t>ayılı</w:t>
      </w:r>
      <w:proofErr w:type="gramEnd"/>
      <w:r w:rsidRPr="00CB7B70">
        <w:rPr>
          <w:sz w:val="24"/>
          <w:szCs w:val="24"/>
        </w:rPr>
        <w:t xml:space="preserve"> ara kararı ile </w:t>
      </w:r>
      <w:r w:rsidR="00C557A1" w:rsidRPr="00CB7B70">
        <w:rPr>
          <w:sz w:val="24"/>
          <w:szCs w:val="24"/>
        </w:rPr>
        <w:t xml:space="preserve">Plan ve Bütçe Komisyonuna </w:t>
      </w:r>
      <w:r w:rsidR="00BD1921" w:rsidRPr="00CB7B70">
        <w:rPr>
          <w:sz w:val="24"/>
          <w:szCs w:val="24"/>
        </w:rPr>
        <w:t>hava</w:t>
      </w:r>
      <w:r w:rsidRPr="00CB7B70">
        <w:rPr>
          <w:sz w:val="24"/>
          <w:szCs w:val="24"/>
        </w:rPr>
        <w:t xml:space="preserve">le edilen, </w:t>
      </w:r>
      <w:r w:rsidR="00040D89" w:rsidRPr="00CB7B70">
        <w:rPr>
          <w:sz w:val="24"/>
          <w:szCs w:val="24"/>
        </w:rPr>
        <w:t>“</w:t>
      </w:r>
      <w:r w:rsidR="00656AD1" w:rsidRPr="00954250">
        <w:rPr>
          <w:color w:val="000000"/>
          <w:sz w:val="24"/>
          <w:szCs w:val="24"/>
        </w:rPr>
        <w:t>İtfaiye Dairesi Başkanlığı’nın yazıları ile; Büyükşehir Belediye Meclisi’nin 18/07/2014 tarih ve 282 sayılı tarife ile ilgili meclis kararına,  tarifede eksik görülen ve belirtilmeyen diğer işyerlerinin yeni ücret tarifelerinin de eklenerek düzenlenmesi</w:t>
      </w:r>
      <w:r w:rsidR="00040D89" w:rsidRPr="00CB7B70">
        <w:rPr>
          <w:bCs/>
          <w:sz w:val="24"/>
          <w:szCs w:val="24"/>
        </w:rPr>
        <w:t>”</w:t>
      </w:r>
      <w:r w:rsidR="00040D89" w:rsidRPr="00CB7B70">
        <w:rPr>
          <w:sz w:val="24"/>
          <w:szCs w:val="24"/>
        </w:rPr>
        <w:t xml:space="preserve"> </w:t>
      </w:r>
      <w:r w:rsidRPr="00CB7B70">
        <w:rPr>
          <w:sz w:val="24"/>
          <w:szCs w:val="24"/>
        </w:rPr>
        <w:t xml:space="preserve">ile ilgili; </w:t>
      </w:r>
      <w:r w:rsidR="00040D89" w:rsidRPr="00CB7B70">
        <w:rPr>
          <w:sz w:val="24"/>
          <w:szCs w:val="24"/>
        </w:rPr>
        <w:t>0</w:t>
      </w:r>
      <w:r w:rsidR="008D485F" w:rsidRPr="00CB7B70">
        <w:rPr>
          <w:sz w:val="24"/>
          <w:szCs w:val="24"/>
        </w:rPr>
        <w:t>9</w:t>
      </w:r>
      <w:r w:rsidRPr="00CB7B70">
        <w:rPr>
          <w:color w:val="000000"/>
          <w:sz w:val="24"/>
          <w:szCs w:val="24"/>
        </w:rPr>
        <w:t>/</w:t>
      </w:r>
      <w:r w:rsidR="00040D89" w:rsidRPr="00CB7B70">
        <w:rPr>
          <w:color w:val="000000"/>
          <w:sz w:val="24"/>
          <w:szCs w:val="24"/>
        </w:rPr>
        <w:t>09</w:t>
      </w:r>
      <w:r w:rsidRPr="00CB7B70">
        <w:rPr>
          <w:color w:val="000000"/>
          <w:sz w:val="24"/>
          <w:szCs w:val="24"/>
        </w:rPr>
        <w:t>/2014</w:t>
      </w:r>
      <w:r w:rsidRPr="00CB7B70">
        <w:rPr>
          <w:sz w:val="24"/>
          <w:szCs w:val="24"/>
        </w:rPr>
        <w:t xml:space="preserve"> tarihli komisyon raporu katip üye tarafından okundu.</w:t>
      </w:r>
    </w:p>
    <w:p w:rsidR="00C703AA" w:rsidRDefault="00C703AA" w:rsidP="00322B00">
      <w:pPr>
        <w:jc w:val="both"/>
        <w:rPr>
          <w:sz w:val="22"/>
          <w:szCs w:val="22"/>
        </w:rPr>
      </w:pPr>
    </w:p>
    <w:p w:rsidR="00CB7B70" w:rsidRPr="00B9755B" w:rsidRDefault="00CB7B70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703AA" w:rsidRDefault="00C703AA" w:rsidP="00BD1921">
      <w:pPr>
        <w:ind w:firstLine="708"/>
        <w:jc w:val="both"/>
        <w:rPr>
          <w:sz w:val="24"/>
          <w:szCs w:val="24"/>
        </w:rPr>
      </w:pPr>
    </w:p>
    <w:p w:rsidR="00CB7B70" w:rsidRPr="008D485F" w:rsidRDefault="00CB7B70" w:rsidP="00BD1921">
      <w:pPr>
        <w:ind w:firstLine="708"/>
        <w:jc w:val="both"/>
        <w:rPr>
          <w:sz w:val="24"/>
          <w:szCs w:val="24"/>
        </w:rPr>
      </w:pPr>
    </w:p>
    <w:p w:rsidR="00B15D82" w:rsidRPr="00CB7B70" w:rsidRDefault="00656AD1" w:rsidP="005177B2">
      <w:pPr>
        <w:ind w:firstLine="708"/>
        <w:jc w:val="both"/>
        <w:rPr>
          <w:sz w:val="24"/>
          <w:szCs w:val="24"/>
        </w:rPr>
      </w:pPr>
      <w:proofErr w:type="gramStart"/>
      <w:r w:rsidRPr="004E605A">
        <w:rPr>
          <w:color w:val="000000"/>
          <w:sz w:val="24"/>
          <w:szCs w:val="24"/>
          <w:lang w:bidi="tr-TR"/>
        </w:rPr>
        <w:t>İtfaiye Dairesi Başkanlığımız tarafından İşyerlerine Yangın Uyg</w:t>
      </w:r>
      <w:r>
        <w:rPr>
          <w:color w:val="000000"/>
          <w:sz w:val="24"/>
          <w:szCs w:val="24"/>
          <w:lang w:bidi="tr-TR"/>
        </w:rPr>
        <w:t>unluk Kontrol Raporu verilirken</w:t>
      </w:r>
      <w:r w:rsidRPr="004E605A">
        <w:rPr>
          <w:color w:val="000000"/>
          <w:sz w:val="24"/>
          <w:szCs w:val="24"/>
          <w:lang w:bidi="tr-TR"/>
        </w:rPr>
        <w:t xml:space="preserve"> Belediyemizin gelirlerinin arttırılması amacıyla; Teknik Ekiplerimiz tarafından Belediye Araçları ile işyerlerinin yerinde kontrol edilmesi ve Yangın Raporu verilmesi karşılığında belirli bir ücret alınabilmesi için 18.07.2014 Tarih ve 282 Sayılı Meclis Kararı alın</w:t>
      </w:r>
      <w:r>
        <w:rPr>
          <w:color w:val="000000"/>
          <w:sz w:val="24"/>
          <w:szCs w:val="24"/>
          <w:lang w:bidi="tr-TR"/>
        </w:rPr>
        <w:t>dığı, Kararda e</w:t>
      </w:r>
      <w:r w:rsidRPr="004E605A">
        <w:rPr>
          <w:color w:val="000000"/>
          <w:sz w:val="24"/>
          <w:szCs w:val="24"/>
          <w:lang w:bidi="tr-TR"/>
        </w:rPr>
        <w:t>ksik görülen ve tarifede belirtilmeyen diğer işyerlerinin yeni ücret tarifesi</w:t>
      </w:r>
      <w:r>
        <w:rPr>
          <w:sz w:val="24"/>
          <w:szCs w:val="24"/>
        </w:rPr>
        <w:t>nde belirlenmesi</w:t>
      </w:r>
      <w:r w:rsidR="005177B2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 ile ilgili teklifin İdaresinden geldiği şekli ile</w:t>
      </w:r>
      <w:r w:rsidR="005177B2">
        <w:rPr>
          <w:bCs/>
          <w:sz w:val="24"/>
          <w:szCs w:val="24"/>
        </w:rPr>
        <w:t xml:space="preserve"> </w:t>
      </w:r>
      <w:r w:rsidR="00A91D31" w:rsidRPr="00CB7B70">
        <w:rPr>
          <w:bCs/>
          <w:sz w:val="24"/>
          <w:szCs w:val="24"/>
        </w:rPr>
        <w:t>uygun</w:t>
      </w:r>
      <w:r w:rsidR="00C557A1" w:rsidRPr="00CB7B70">
        <w:rPr>
          <w:bCs/>
          <w:sz w:val="24"/>
          <w:szCs w:val="24"/>
        </w:rPr>
        <w:t xml:space="preserve"> görüldüğüne</w:t>
      </w:r>
      <w:r w:rsidR="008D485F" w:rsidRPr="00CB7B70">
        <w:rPr>
          <w:sz w:val="24"/>
          <w:szCs w:val="24"/>
          <w:lang w:bidi="tr-TR"/>
        </w:rPr>
        <w:t xml:space="preserve"> dair </w:t>
      </w:r>
      <w:r w:rsidR="00040D89" w:rsidRPr="00CB7B70">
        <w:rPr>
          <w:bCs/>
          <w:sz w:val="24"/>
          <w:szCs w:val="24"/>
        </w:rPr>
        <w:t xml:space="preserve">komisyon raporunun </w:t>
      </w:r>
      <w:r w:rsidR="00040D89" w:rsidRPr="00CB7B70">
        <w:rPr>
          <w:b/>
          <w:sz w:val="24"/>
          <w:szCs w:val="24"/>
        </w:rPr>
        <w:t>kabulüne</w:t>
      </w:r>
      <w:r w:rsidR="00B15D82" w:rsidRPr="00CB7B70">
        <w:rPr>
          <w:sz w:val="24"/>
          <w:szCs w:val="24"/>
        </w:rPr>
        <w:t xml:space="preserve">, </w:t>
      </w:r>
      <w:r w:rsidR="00040D89" w:rsidRPr="00CB7B70">
        <w:rPr>
          <w:sz w:val="24"/>
          <w:szCs w:val="24"/>
        </w:rPr>
        <w:t xml:space="preserve">yapılan </w:t>
      </w:r>
      <w:proofErr w:type="spellStart"/>
      <w:r w:rsidR="00040D89" w:rsidRPr="00CB7B70">
        <w:rPr>
          <w:sz w:val="24"/>
          <w:szCs w:val="24"/>
        </w:rPr>
        <w:t>işari</w:t>
      </w:r>
      <w:proofErr w:type="spellEnd"/>
      <w:r w:rsidR="00650836">
        <w:rPr>
          <w:sz w:val="24"/>
          <w:szCs w:val="24"/>
        </w:rPr>
        <w:t xml:space="preserve"> oylama neticesinde</w:t>
      </w:r>
      <w:r w:rsidR="00040D89" w:rsidRPr="00CB7B70">
        <w:rPr>
          <w:sz w:val="24"/>
          <w:szCs w:val="24"/>
        </w:rPr>
        <w:t xml:space="preserve"> </w:t>
      </w:r>
      <w:r w:rsidR="00B15D82" w:rsidRPr="00CB7B70">
        <w:rPr>
          <w:sz w:val="24"/>
          <w:szCs w:val="24"/>
        </w:rPr>
        <w:t>mevcudun oy birliği ile karar verildi.</w:t>
      </w:r>
      <w:proofErr w:type="gramEnd"/>
    </w:p>
    <w:p w:rsidR="00B15D82" w:rsidRPr="00CB7B70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CB7B70" w:rsidRDefault="00CB7B70" w:rsidP="00322B00">
      <w:pPr>
        <w:jc w:val="both"/>
        <w:rPr>
          <w:b/>
          <w:bCs/>
          <w:sz w:val="24"/>
          <w:szCs w:val="24"/>
        </w:rPr>
      </w:pPr>
    </w:p>
    <w:p w:rsidR="00CB7B70" w:rsidRDefault="00CB7B70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16AF"/>
    <w:rsid w:val="00186AFC"/>
    <w:rsid w:val="001A3E7C"/>
    <w:rsid w:val="001A52DF"/>
    <w:rsid w:val="001B532F"/>
    <w:rsid w:val="001D77CC"/>
    <w:rsid w:val="001E77AD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B4F59"/>
    <w:rsid w:val="002D0C4E"/>
    <w:rsid w:val="002D71D5"/>
    <w:rsid w:val="002E0685"/>
    <w:rsid w:val="002F1579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7B2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5083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A2888"/>
    <w:rsid w:val="008B5493"/>
    <w:rsid w:val="008D350E"/>
    <w:rsid w:val="008D485F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366"/>
    <w:rsid w:val="00A53461"/>
    <w:rsid w:val="00A91C33"/>
    <w:rsid w:val="00A91D31"/>
    <w:rsid w:val="00A91DEF"/>
    <w:rsid w:val="00B05318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A7147"/>
    <w:rsid w:val="00CB7B70"/>
    <w:rsid w:val="00CC0F00"/>
    <w:rsid w:val="00CC302F"/>
    <w:rsid w:val="00CF3671"/>
    <w:rsid w:val="00D006A2"/>
    <w:rsid w:val="00D02D4C"/>
    <w:rsid w:val="00D04CA9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4500F"/>
    <w:rsid w:val="00E560ED"/>
    <w:rsid w:val="00E74120"/>
    <w:rsid w:val="00E77C12"/>
    <w:rsid w:val="00E9604E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5</cp:revision>
  <cp:lastPrinted>2014-09-12T13:47:00Z</cp:lastPrinted>
  <dcterms:created xsi:type="dcterms:W3CDTF">2014-09-15T05:57:00Z</dcterms:created>
  <dcterms:modified xsi:type="dcterms:W3CDTF">2014-09-15T08:08:00Z</dcterms:modified>
</cp:coreProperties>
</file>